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5E290201" w:rsidR="00715ACF" w:rsidRPr="00715ACF" w:rsidRDefault="00E969F0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December</w:t>
      </w:r>
      <w:r w:rsidR="00E3770F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="00033379">
        <w:rPr>
          <w:rFonts w:ascii="Arial" w:hAnsi="Arial" w:cs="Arial"/>
          <w:color w:val="1F497D" w:themeColor="text2"/>
          <w:sz w:val="28"/>
          <w:szCs w:val="28"/>
        </w:rPr>
        <w:t>1</w:t>
      </w:r>
      <w:r w:rsidR="00A2155D">
        <w:rPr>
          <w:rFonts w:ascii="Arial" w:hAnsi="Arial" w:cs="Arial"/>
          <w:color w:val="1F497D" w:themeColor="text2"/>
          <w:sz w:val="28"/>
          <w:szCs w:val="28"/>
        </w:rPr>
        <w:t>7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117417CE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E969F0">
        <w:rPr>
          <w:rFonts w:ascii="Arial" w:hAnsi="Arial" w:cs="Arial"/>
          <w:i/>
        </w:rPr>
        <w:t>December</w:t>
      </w:r>
      <w:r w:rsidR="001C5C54">
        <w:rPr>
          <w:rFonts w:ascii="Arial" w:hAnsi="Arial" w:cs="Arial"/>
          <w:i/>
        </w:rPr>
        <w:t xml:space="preserve"> </w:t>
      </w:r>
      <w:r w:rsidR="00033379">
        <w:rPr>
          <w:rFonts w:ascii="Arial" w:hAnsi="Arial" w:cs="Arial"/>
          <w:i/>
        </w:rPr>
        <w:t>1</w:t>
      </w:r>
      <w:r w:rsidR="00A2155D">
        <w:rPr>
          <w:rFonts w:ascii="Arial" w:hAnsi="Arial" w:cs="Arial"/>
          <w:i/>
        </w:rPr>
        <w:t>7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0A023C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0432A24E" w:rsidR="00715ACF" w:rsidRPr="00842714" w:rsidRDefault="002A46FC" w:rsidP="00750C6E">
      <w:pPr>
        <w:jc w:val="both"/>
        <w:rPr>
          <w:rFonts w:ascii="Arial" w:hAnsi="Arial" w:cs="Arial"/>
          <w:szCs w:val="24"/>
        </w:rPr>
      </w:pPr>
      <w:r w:rsidRPr="00715ACF">
        <w:rPr>
          <w:rFonts w:ascii="Arial" w:hAnsi="Arial" w:cs="Arial"/>
        </w:rPr>
        <w:t>F</w:t>
      </w:r>
      <w:r w:rsidRPr="00842714">
        <w:rPr>
          <w:rFonts w:ascii="Arial" w:hAnsi="Arial" w:cs="Arial"/>
          <w:szCs w:val="24"/>
        </w:rPr>
        <w:t xml:space="preserve">or clarity, this file is included along with the </w:t>
      </w:r>
      <w:r w:rsidR="00715ACF" w:rsidRPr="00842714">
        <w:rPr>
          <w:rFonts w:ascii="Arial" w:hAnsi="Arial" w:cs="Arial"/>
          <w:szCs w:val="24"/>
        </w:rPr>
        <w:t xml:space="preserve">workpaper </w:t>
      </w:r>
      <w:r w:rsidRPr="00842714">
        <w:rPr>
          <w:rFonts w:ascii="Arial" w:hAnsi="Arial" w:cs="Arial"/>
          <w:szCs w:val="24"/>
        </w:rPr>
        <w:t>upload f</w:t>
      </w:r>
      <w:r w:rsidR="00F90AA4" w:rsidRPr="00842714">
        <w:rPr>
          <w:rFonts w:ascii="Arial" w:hAnsi="Arial" w:cs="Arial"/>
          <w:szCs w:val="24"/>
        </w:rPr>
        <w:t xml:space="preserve">or </w:t>
      </w:r>
      <w:r w:rsidR="00E969F0">
        <w:rPr>
          <w:rFonts w:ascii="Arial" w:hAnsi="Arial" w:cs="Arial"/>
          <w:szCs w:val="24"/>
        </w:rPr>
        <w:t>December</w:t>
      </w:r>
      <w:r w:rsidR="00033379">
        <w:rPr>
          <w:rFonts w:ascii="Arial" w:hAnsi="Arial" w:cs="Arial"/>
          <w:szCs w:val="24"/>
        </w:rPr>
        <w:t xml:space="preserve"> 1</w:t>
      </w:r>
      <w:r w:rsidR="00A2155D">
        <w:rPr>
          <w:rFonts w:ascii="Arial" w:hAnsi="Arial" w:cs="Arial"/>
          <w:szCs w:val="24"/>
        </w:rPr>
        <w:t>7</w:t>
      </w:r>
      <w:r w:rsidR="0031016A" w:rsidRPr="00842714">
        <w:rPr>
          <w:rFonts w:ascii="Arial" w:hAnsi="Arial" w:cs="Arial"/>
          <w:szCs w:val="24"/>
        </w:rPr>
        <w:t>, 201</w:t>
      </w:r>
      <w:r w:rsidR="000A023C" w:rsidRPr="00842714">
        <w:rPr>
          <w:rFonts w:ascii="Arial" w:hAnsi="Arial" w:cs="Arial"/>
          <w:szCs w:val="24"/>
        </w:rPr>
        <w:t>8</w:t>
      </w:r>
      <w:r w:rsidR="0031016A" w:rsidRPr="00842714">
        <w:rPr>
          <w:rFonts w:ascii="Arial" w:hAnsi="Arial" w:cs="Arial"/>
          <w:szCs w:val="24"/>
        </w:rPr>
        <w:t xml:space="preserve"> </w:t>
      </w:r>
      <w:r w:rsidR="00715ACF" w:rsidRPr="00842714">
        <w:rPr>
          <w:rFonts w:ascii="Arial" w:hAnsi="Arial" w:cs="Arial"/>
          <w:szCs w:val="24"/>
        </w:rPr>
        <w:t xml:space="preserve">to clarify what information is being uploaded and how SDG&amp;E intends for CPUC Staff to use.  </w:t>
      </w:r>
      <w:r w:rsidRPr="00842714">
        <w:rPr>
          <w:rFonts w:ascii="Arial" w:hAnsi="Arial" w:cs="Arial"/>
          <w:szCs w:val="24"/>
        </w:rPr>
        <w:t xml:space="preserve"> </w:t>
      </w:r>
    </w:p>
    <w:p w14:paraId="66960867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4CD47D0" w14:textId="137F1B76" w:rsidR="00715ACF" w:rsidRPr="00842714" w:rsidRDefault="003C7903" w:rsidP="00750C6E">
      <w:pPr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 xml:space="preserve">Overall, there </w:t>
      </w:r>
      <w:r w:rsidR="00B20628" w:rsidRPr="00842714">
        <w:rPr>
          <w:rFonts w:ascii="Arial" w:hAnsi="Arial" w:cs="Arial"/>
          <w:szCs w:val="24"/>
        </w:rPr>
        <w:t xml:space="preserve">are two </w:t>
      </w:r>
      <w:r w:rsidRPr="00842714">
        <w:rPr>
          <w:rFonts w:ascii="Arial" w:hAnsi="Arial" w:cs="Arial"/>
          <w:szCs w:val="24"/>
        </w:rPr>
        <w:t>aspect</w:t>
      </w:r>
      <w:r w:rsidR="00033379">
        <w:rPr>
          <w:rFonts w:ascii="Arial" w:hAnsi="Arial" w:cs="Arial"/>
          <w:szCs w:val="24"/>
        </w:rPr>
        <w:t>s</w:t>
      </w:r>
      <w:r w:rsidR="00715ACF" w:rsidRPr="00842714">
        <w:rPr>
          <w:rFonts w:ascii="Arial" w:hAnsi="Arial" w:cs="Arial"/>
          <w:szCs w:val="24"/>
        </w:rPr>
        <w:t xml:space="preserve"> of this </w:t>
      </w:r>
      <w:r w:rsidR="00301FA8" w:rsidRPr="00842714">
        <w:rPr>
          <w:rFonts w:ascii="Arial" w:hAnsi="Arial" w:cs="Arial"/>
          <w:szCs w:val="24"/>
        </w:rPr>
        <w:t>submission</w:t>
      </w:r>
      <w:r w:rsidR="00715ACF" w:rsidRPr="00842714">
        <w:rPr>
          <w:rFonts w:ascii="Arial" w:hAnsi="Arial" w:cs="Arial"/>
          <w:szCs w:val="24"/>
        </w:rPr>
        <w:t>:</w:t>
      </w:r>
    </w:p>
    <w:p w14:paraId="7248BBB8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1936258B" w14:textId="12A650BA" w:rsidR="00B03794" w:rsidRDefault="00AB5D8F" w:rsidP="00A2155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3770F">
        <w:rPr>
          <w:rFonts w:ascii="Arial" w:hAnsi="Arial" w:cs="Arial"/>
          <w:b/>
          <w:sz w:val="24"/>
          <w:szCs w:val="24"/>
        </w:rPr>
        <w:t>SDG&amp;E Workpaper “</w:t>
      </w:r>
      <w:r w:rsidR="00785FA6" w:rsidRPr="00785FA6">
        <w:rPr>
          <w:rFonts w:ascii="Arial" w:hAnsi="Arial" w:cs="Arial"/>
          <w:b/>
          <w:sz w:val="24"/>
          <w:szCs w:val="24"/>
        </w:rPr>
        <w:t>WPSDGENRWH1205B_Rev0_SF_Storage WH Large NonRes_FINAL_20190101</w:t>
      </w:r>
      <w:r w:rsidR="00785FA6">
        <w:rPr>
          <w:rFonts w:ascii="Arial" w:hAnsi="Arial" w:cs="Arial"/>
          <w:b/>
          <w:sz w:val="24"/>
          <w:szCs w:val="24"/>
        </w:rPr>
        <w:t>.doc</w:t>
      </w:r>
      <w:r w:rsidRPr="00E3770F">
        <w:rPr>
          <w:rFonts w:ascii="Arial" w:hAnsi="Arial" w:cs="Arial"/>
          <w:b/>
          <w:sz w:val="24"/>
          <w:szCs w:val="24"/>
        </w:rPr>
        <w:t>”</w:t>
      </w:r>
      <w:r w:rsidR="00785FA6">
        <w:rPr>
          <w:rFonts w:ascii="Arial" w:hAnsi="Arial" w:cs="Arial"/>
          <w:sz w:val="24"/>
          <w:szCs w:val="24"/>
        </w:rPr>
        <w:t xml:space="preserve"> offers m</w:t>
      </w:r>
      <w:r w:rsidR="00B03794">
        <w:rPr>
          <w:rFonts w:ascii="Arial" w:hAnsi="Arial" w:cs="Arial"/>
          <w:sz w:val="24"/>
          <w:szCs w:val="24"/>
        </w:rPr>
        <w:t>e</w:t>
      </w:r>
      <w:r w:rsidR="002A3D30">
        <w:rPr>
          <w:rFonts w:ascii="Arial" w:hAnsi="Arial" w:cs="Arial"/>
          <w:sz w:val="24"/>
          <w:szCs w:val="24"/>
        </w:rPr>
        <w:t xml:space="preserve">asure associated with </w:t>
      </w:r>
      <w:r w:rsidR="007E3F21">
        <w:rPr>
          <w:rFonts w:ascii="Arial" w:hAnsi="Arial" w:cs="Arial"/>
          <w:sz w:val="24"/>
          <w:szCs w:val="24"/>
        </w:rPr>
        <w:t xml:space="preserve">Large </w:t>
      </w:r>
      <w:r w:rsidR="00A2155D">
        <w:rPr>
          <w:rFonts w:ascii="Arial" w:hAnsi="Arial" w:cs="Arial"/>
          <w:sz w:val="24"/>
          <w:szCs w:val="24"/>
        </w:rPr>
        <w:t xml:space="preserve">Storage Water Heaters </w:t>
      </w:r>
      <w:r w:rsidR="007E3F21">
        <w:rPr>
          <w:rFonts w:ascii="Arial" w:hAnsi="Arial" w:cs="Arial"/>
          <w:sz w:val="24"/>
          <w:szCs w:val="24"/>
        </w:rPr>
        <w:t xml:space="preserve">with input over </w:t>
      </w:r>
      <w:r w:rsidR="00A2155D">
        <w:rPr>
          <w:rFonts w:ascii="Arial" w:hAnsi="Arial" w:cs="Arial"/>
          <w:sz w:val="24"/>
          <w:szCs w:val="24"/>
        </w:rPr>
        <w:t>75kBTU/h. T</w:t>
      </w:r>
      <w:r w:rsidR="003658ED" w:rsidRPr="00E3770F">
        <w:rPr>
          <w:rFonts w:ascii="Arial" w:hAnsi="Arial" w:cs="Arial"/>
          <w:sz w:val="24"/>
          <w:szCs w:val="24"/>
        </w:rPr>
        <w:t xml:space="preserve">he </w:t>
      </w:r>
      <w:r w:rsidR="00536BDD">
        <w:rPr>
          <w:rFonts w:ascii="Arial" w:hAnsi="Arial" w:cs="Arial"/>
          <w:sz w:val="24"/>
          <w:szCs w:val="24"/>
        </w:rPr>
        <w:t xml:space="preserve">measures definitions </w:t>
      </w:r>
      <w:r w:rsidR="003658ED" w:rsidRPr="00E3770F">
        <w:rPr>
          <w:rFonts w:ascii="Arial" w:hAnsi="Arial" w:cs="Arial"/>
          <w:sz w:val="24"/>
          <w:szCs w:val="24"/>
        </w:rPr>
        <w:t>energy impacts</w:t>
      </w:r>
      <w:r w:rsidR="00536BDD">
        <w:rPr>
          <w:rFonts w:ascii="Arial" w:hAnsi="Arial" w:cs="Arial"/>
          <w:sz w:val="24"/>
          <w:szCs w:val="24"/>
        </w:rPr>
        <w:t xml:space="preserve"> IDs are DEER (official) </w:t>
      </w:r>
      <w:r w:rsidR="00E3770F">
        <w:rPr>
          <w:rFonts w:ascii="Arial" w:hAnsi="Arial" w:cs="Arial"/>
          <w:sz w:val="24"/>
          <w:szCs w:val="24"/>
        </w:rPr>
        <w:t xml:space="preserve">and </w:t>
      </w:r>
      <w:r w:rsidR="003658ED" w:rsidRPr="00E3770F">
        <w:rPr>
          <w:rFonts w:ascii="Arial" w:hAnsi="Arial" w:cs="Arial"/>
          <w:sz w:val="24"/>
          <w:szCs w:val="24"/>
        </w:rPr>
        <w:t xml:space="preserve">costs are based on </w:t>
      </w:r>
      <w:r w:rsidR="00A2155D">
        <w:rPr>
          <w:rFonts w:ascii="Arial" w:hAnsi="Arial" w:cs="Arial"/>
          <w:sz w:val="24"/>
          <w:szCs w:val="24"/>
        </w:rPr>
        <w:t>SCG workpaper and ex-ante</w:t>
      </w:r>
      <w:r w:rsidR="002A3D30">
        <w:rPr>
          <w:rFonts w:ascii="Arial" w:hAnsi="Arial" w:cs="Arial"/>
          <w:sz w:val="24"/>
          <w:szCs w:val="24"/>
        </w:rPr>
        <w:t xml:space="preserve"> </w:t>
      </w:r>
      <w:r w:rsidR="00A2155D">
        <w:rPr>
          <w:rFonts w:ascii="Arial" w:hAnsi="Arial" w:cs="Arial"/>
          <w:sz w:val="24"/>
          <w:szCs w:val="24"/>
        </w:rPr>
        <w:t>tables</w:t>
      </w:r>
      <w:r w:rsidR="002A3D30">
        <w:rPr>
          <w:rFonts w:ascii="Arial" w:hAnsi="Arial" w:cs="Arial"/>
          <w:sz w:val="24"/>
          <w:szCs w:val="24"/>
        </w:rPr>
        <w:t>.</w:t>
      </w:r>
    </w:p>
    <w:p w14:paraId="25A4FE80" w14:textId="0A373148" w:rsidR="005F37B6" w:rsidRPr="005F37B6" w:rsidRDefault="005F37B6" w:rsidP="005F37B6">
      <w:pPr>
        <w:pStyle w:val="ListParagraph"/>
        <w:numPr>
          <w:ilvl w:val="0"/>
          <w:numId w:val="13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5F37B6">
        <w:rPr>
          <w:rFonts w:ascii="Arial" w:hAnsi="Arial" w:cs="Arial"/>
          <w:sz w:val="24"/>
          <w:szCs w:val="24"/>
        </w:rPr>
        <w:t xml:space="preserve">Proposed abridge short form workpaper for EAR team review. </w:t>
      </w:r>
    </w:p>
    <w:p w14:paraId="45C4468C" w14:textId="2CA7E9F3" w:rsidR="005F37B6" w:rsidRPr="005F37B6" w:rsidRDefault="005F37B6" w:rsidP="005F37B6">
      <w:pPr>
        <w:pStyle w:val="ListParagraph"/>
        <w:numPr>
          <w:ilvl w:val="0"/>
          <w:numId w:val="13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5F37B6">
        <w:rPr>
          <w:rFonts w:ascii="Arial" w:hAnsi="Arial" w:cs="Arial"/>
          <w:sz w:val="24"/>
          <w:szCs w:val="24"/>
        </w:rPr>
        <w:t>Adopted SCG workpaper (WPSCGNRWH120206A-Rev10) measure technology cost and base cost, in support of the storage water heaters rated over 75kBTU/h.</w:t>
      </w:r>
    </w:p>
    <w:p w14:paraId="15D33EBB" w14:textId="041028F8" w:rsidR="005F37B6" w:rsidRPr="005F37B6" w:rsidRDefault="005F37B6" w:rsidP="005F37B6">
      <w:pPr>
        <w:pStyle w:val="ListParagraph"/>
        <w:numPr>
          <w:ilvl w:val="0"/>
          <w:numId w:val="13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5F37B6">
        <w:rPr>
          <w:rFonts w:ascii="Arial" w:hAnsi="Arial" w:cs="Arial"/>
          <w:sz w:val="24"/>
          <w:szCs w:val="24"/>
        </w:rPr>
        <w:t xml:space="preserve">Created new 1/1/2019 start dates to address Resolutions E-4952/4818 new Measure Application Types. </w:t>
      </w:r>
    </w:p>
    <w:p w14:paraId="66CD0F90" w14:textId="6CC7B43E" w:rsidR="0055010E" w:rsidRPr="0055010E" w:rsidRDefault="005F37B6" w:rsidP="005F37B6">
      <w:pPr>
        <w:pStyle w:val="ListParagraph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5F37B6">
        <w:rPr>
          <w:rFonts w:ascii="Arial" w:hAnsi="Arial" w:cs="Arial"/>
          <w:sz w:val="24"/>
          <w:szCs w:val="24"/>
        </w:rPr>
        <w:t>reated internal system programing changes to address DEER Energy Impacts associated with certain Building Types and Locations (Climate Zone “CZ”) that do not exist. Refer to Implementation Requirements on page 3 of this workpaper.</w:t>
      </w:r>
    </w:p>
    <w:p w14:paraId="7F0E0D76" w14:textId="6E84CAD1" w:rsidR="001F00E4" w:rsidRPr="00842714" w:rsidRDefault="00456D5D" w:rsidP="00F86464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 xml:space="preserve">SDG&amp;E Ex-Ante data base file </w:t>
      </w:r>
      <w:r w:rsidR="00AC18D3" w:rsidRPr="00842714">
        <w:rPr>
          <w:rFonts w:ascii="Arial" w:hAnsi="Arial" w:cs="Arial"/>
          <w:b/>
          <w:sz w:val="24"/>
          <w:szCs w:val="24"/>
        </w:rPr>
        <w:t>“</w:t>
      </w:r>
      <w:proofErr w:type="spellStart"/>
      <w:r w:rsidR="003816B3" w:rsidRPr="003816B3">
        <w:rPr>
          <w:rFonts w:ascii="Arial" w:hAnsi="Arial" w:cs="Arial"/>
          <w:b/>
          <w:sz w:val="24"/>
          <w:szCs w:val="24"/>
        </w:rPr>
        <w:t>EAD_Water</w:t>
      </w:r>
      <w:proofErr w:type="spellEnd"/>
      <w:r w:rsidR="003816B3" w:rsidRPr="003816B3">
        <w:rPr>
          <w:rFonts w:ascii="Arial" w:hAnsi="Arial" w:cs="Arial"/>
          <w:b/>
          <w:sz w:val="24"/>
          <w:szCs w:val="24"/>
        </w:rPr>
        <w:t xml:space="preserve"> Heater Storage Large NonRes_FINAL_20181217</w:t>
      </w:r>
      <w:bookmarkStart w:id="0" w:name="_GoBack"/>
      <w:bookmarkEnd w:id="0"/>
      <w:r w:rsidR="00A55AED" w:rsidRPr="00842714">
        <w:rPr>
          <w:rFonts w:ascii="Arial" w:hAnsi="Arial" w:cs="Arial"/>
          <w:b/>
          <w:sz w:val="24"/>
          <w:szCs w:val="24"/>
        </w:rPr>
        <w:t>.mdb</w:t>
      </w:r>
      <w:r w:rsidR="006C5D10" w:rsidRPr="00842714">
        <w:rPr>
          <w:rFonts w:ascii="Arial" w:hAnsi="Arial" w:cs="Arial"/>
          <w:b/>
          <w:sz w:val="24"/>
          <w:szCs w:val="24"/>
        </w:rPr>
        <w:t>”</w:t>
      </w:r>
      <w:r w:rsidRPr="00842714">
        <w:rPr>
          <w:rFonts w:ascii="Arial" w:hAnsi="Arial" w:cs="Arial"/>
          <w:b/>
          <w:sz w:val="24"/>
          <w:szCs w:val="24"/>
        </w:rPr>
        <w:t>:</w:t>
      </w:r>
      <w:r w:rsidR="004D5722" w:rsidRPr="00842714">
        <w:rPr>
          <w:rFonts w:ascii="Arial" w:hAnsi="Arial" w:cs="Arial"/>
          <w:sz w:val="24"/>
          <w:szCs w:val="24"/>
        </w:rPr>
        <w:t xml:space="preserve"> </w:t>
      </w:r>
      <w:r w:rsidR="003C7903" w:rsidRPr="00842714">
        <w:rPr>
          <w:rFonts w:ascii="Arial" w:hAnsi="Arial" w:cs="Arial"/>
          <w:sz w:val="24"/>
          <w:szCs w:val="24"/>
        </w:rPr>
        <w:t xml:space="preserve">SDG&amp;E has included </w:t>
      </w:r>
      <w:r w:rsidR="00495CB7" w:rsidRPr="00842714">
        <w:rPr>
          <w:rFonts w:ascii="Arial" w:hAnsi="Arial" w:cs="Arial"/>
          <w:sz w:val="24"/>
          <w:szCs w:val="24"/>
        </w:rPr>
        <w:t>Ex-ante data tables</w:t>
      </w:r>
      <w:r w:rsidR="00771D25">
        <w:rPr>
          <w:rFonts w:ascii="Arial" w:hAnsi="Arial" w:cs="Arial"/>
          <w:sz w:val="24"/>
          <w:szCs w:val="24"/>
        </w:rPr>
        <w:t xml:space="preserve">. </w:t>
      </w:r>
      <w:r w:rsidR="003C7903" w:rsidRPr="00842714">
        <w:rPr>
          <w:rFonts w:ascii="Arial" w:hAnsi="Arial" w:cs="Arial"/>
          <w:sz w:val="24"/>
          <w:szCs w:val="24"/>
        </w:rPr>
        <w:t xml:space="preserve">The implementation tables adhere to the </w:t>
      </w:r>
      <w:r w:rsidR="00B20628" w:rsidRPr="00842714">
        <w:rPr>
          <w:rFonts w:ascii="Arial" w:hAnsi="Arial" w:cs="Arial"/>
          <w:sz w:val="24"/>
          <w:szCs w:val="24"/>
        </w:rPr>
        <w:t>CPUC</w:t>
      </w:r>
      <w:r w:rsidR="00771D25">
        <w:rPr>
          <w:rFonts w:ascii="Arial" w:hAnsi="Arial" w:cs="Arial"/>
          <w:sz w:val="24"/>
          <w:szCs w:val="24"/>
        </w:rPr>
        <w:t xml:space="preserve"> Energy Division Resolution E-4952</w:t>
      </w:r>
      <w:r w:rsidR="00E803C8">
        <w:rPr>
          <w:rFonts w:ascii="Arial" w:hAnsi="Arial" w:cs="Arial"/>
          <w:sz w:val="24"/>
          <w:szCs w:val="24"/>
        </w:rPr>
        <w:t>.</w:t>
      </w:r>
    </w:p>
    <w:p w14:paraId="592765AC" w14:textId="77777777" w:rsidR="00AC0DEF" w:rsidRPr="00842714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774506C" w14:textId="77777777" w:rsidR="00AC0DEF" w:rsidRPr="00842714" w:rsidRDefault="00AC0DEF" w:rsidP="00750C6E">
      <w:pPr>
        <w:spacing w:after="120"/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>Should there be any questions associated with the above, please contact SDG&amp;E Engineering.</w:t>
      </w:r>
    </w:p>
    <w:sectPr w:rsidR="00AC0DEF" w:rsidRPr="00842714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93ADD" w14:textId="77777777" w:rsidR="00667A83" w:rsidRDefault="00667A83">
      <w:r>
        <w:separator/>
      </w:r>
    </w:p>
  </w:endnote>
  <w:endnote w:type="continuationSeparator" w:id="0">
    <w:p w14:paraId="1490BEC8" w14:textId="77777777" w:rsidR="00667A83" w:rsidRDefault="0066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83782" w14:textId="77777777" w:rsidR="00667A83" w:rsidRDefault="00667A83">
      <w:r>
        <w:separator/>
      </w:r>
    </w:p>
  </w:footnote>
  <w:footnote w:type="continuationSeparator" w:id="0">
    <w:p w14:paraId="63B25504" w14:textId="77777777" w:rsidR="00667A83" w:rsidRDefault="00667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E13EA"/>
    <w:multiLevelType w:val="hybridMultilevel"/>
    <w:tmpl w:val="6AC0B3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pStyle w:val="WPPR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CE5BEB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365E6"/>
    <w:multiLevelType w:val="hybridMultilevel"/>
    <w:tmpl w:val="F33A92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FFD5CA2"/>
    <w:multiLevelType w:val="hybridMultilevel"/>
    <w:tmpl w:val="1EB2DD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8325E7"/>
    <w:multiLevelType w:val="hybridMultilevel"/>
    <w:tmpl w:val="1D165CC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5096FB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35AEE"/>
    <w:multiLevelType w:val="hybridMultilevel"/>
    <w:tmpl w:val="247C3228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20A06"/>
    <w:multiLevelType w:val="hybridMultilevel"/>
    <w:tmpl w:val="60EE28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D8234A4"/>
    <w:multiLevelType w:val="hybridMultilevel"/>
    <w:tmpl w:val="0470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5"/>
  </w:num>
  <w:num w:numId="10">
    <w:abstractNumId w:val="12"/>
  </w:num>
  <w:num w:numId="11">
    <w:abstractNumId w:val="11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057E6"/>
    <w:rsid w:val="00033379"/>
    <w:rsid w:val="000450C3"/>
    <w:rsid w:val="000A023C"/>
    <w:rsid w:val="001C5C54"/>
    <w:rsid w:val="001D62B4"/>
    <w:rsid w:val="001F00E4"/>
    <w:rsid w:val="001F016B"/>
    <w:rsid w:val="002046D8"/>
    <w:rsid w:val="00223667"/>
    <w:rsid w:val="00237D0D"/>
    <w:rsid w:val="00264576"/>
    <w:rsid w:val="00272CB8"/>
    <w:rsid w:val="00277426"/>
    <w:rsid w:val="002A3D30"/>
    <w:rsid w:val="002A46FC"/>
    <w:rsid w:val="00301FA8"/>
    <w:rsid w:val="0031016A"/>
    <w:rsid w:val="00313260"/>
    <w:rsid w:val="0031567B"/>
    <w:rsid w:val="0034196D"/>
    <w:rsid w:val="003658ED"/>
    <w:rsid w:val="003816B3"/>
    <w:rsid w:val="0039272D"/>
    <w:rsid w:val="0039765C"/>
    <w:rsid w:val="003C7903"/>
    <w:rsid w:val="003C7C73"/>
    <w:rsid w:val="00425236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36BDD"/>
    <w:rsid w:val="0055010E"/>
    <w:rsid w:val="00566C2B"/>
    <w:rsid w:val="00590694"/>
    <w:rsid w:val="005A2BA7"/>
    <w:rsid w:val="005A669D"/>
    <w:rsid w:val="005F3615"/>
    <w:rsid w:val="005F37B6"/>
    <w:rsid w:val="00612B4C"/>
    <w:rsid w:val="00614D33"/>
    <w:rsid w:val="00655B61"/>
    <w:rsid w:val="00667A83"/>
    <w:rsid w:val="006952F5"/>
    <w:rsid w:val="006C5D10"/>
    <w:rsid w:val="00710180"/>
    <w:rsid w:val="00715ACF"/>
    <w:rsid w:val="007452E4"/>
    <w:rsid w:val="00750C6E"/>
    <w:rsid w:val="007564BC"/>
    <w:rsid w:val="00771D25"/>
    <w:rsid w:val="00785FA6"/>
    <w:rsid w:val="007E3F21"/>
    <w:rsid w:val="008011E3"/>
    <w:rsid w:val="00842714"/>
    <w:rsid w:val="008443ED"/>
    <w:rsid w:val="00855793"/>
    <w:rsid w:val="00891137"/>
    <w:rsid w:val="008A5AB8"/>
    <w:rsid w:val="009376E2"/>
    <w:rsid w:val="00964A36"/>
    <w:rsid w:val="00964A50"/>
    <w:rsid w:val="00994C3A"/>
    <w:rsid w:val="009D4332"/>
    <w:rsid w:val="009F502F"/>
    <w:rsid w:val="00A2155D"/>
    <w:rsid w:val="00A24024"/>
    <w:rsid w:val="00A24539"/>
    <w:rsid w:val="00A31288"/>
    <w:rsid w:val="00A55AED"/>
    <w:rsid w:val="00A7105D"/>
    <w:rsid w:val="00AB1170"/>
    <w:rsid w:val="00AB5D8F"/>
    <w:rsid w:val="00AC0DEF"/>
    <w:rsid w:val="00AC18D3"/>
    <w:rsid w:val="00AC541C"/>
    <w:rsid w:val="00B03794"/>
    <w:rsid w:val="00B056BD"/>
    <w:rsid w:val="00B20628"/>
    <w:rsid w:val="00B427E5"/>
    <w:rsid w:val="00B72357"/>
    <w:rsid w:val="00BB254F"/>
    <w:rsid w:val="00C61B80"/>
    <w:rsid w:val="00CE6C60"/>
    <w:rsid w:val="00CF51E1"/>
    <w:rsid w:val="00D137E2"/>
    <w:rsid w:val="00DC7BD5"/>
    <w:rsid w:val="00DF66D7"/>
    <w:rsid w:val="00E3770F"/>
    <w:rsid w:val="00E803C8"/>
    <w:rsid w:val="00E969F0"/>
    <w:rsid w:val="00EB4566"/>
    <w:rsid w:val="00F32567"/>
    <w:rsid w:val="00F415D8"/>
    <w:rsid w:val="00F423F0"/>
    <w:rsid w:val="00F86464"/>
    <w:rsid w:val="00F90AA4"/>
    <w:rsid w:val="00FB7913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Reminders">
    <w:name w:val="Reminders"/>
    <w:basedOn w:val="Normal"/>
    <w:link w:val="RemindersChar"/>
    <w:rsid w:val="00842714"/>
    <w:pPr>
      <w:spacing w:before="40" w:after="40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842714"/>
    <w:rPr>
      <w:rFonts w:ascii="Trebuchet MS" w:hAnsi="Trebuchet MS"/>
      <w:i/>
      <w:color w:val="FF0000"/>
      <w:sz w:val="24"/>
      <w:szCs w:val="24"/>
    </w:rPr>
  </w:style>
  <w:style w:type="paragraph" w:customStyle="1" w:styleId="WPPR1">
    <w:name w:val="WPPR1"/>
    <w:basedOn w:val="Normal"/>
    <w:qFormat/>
    <w:rsid w:val="00842714"/>
    <w:pPr>
      <w:numPr>
        <w:ilvl w:val="2"/>
        <w:numId w:val="6"/>
      </w:numPr>
      <w:suppressAutoHyphens/>
      <w:spacing w:before="240"/>
      <w:outlineLvl w:val="2"/>
    </w:pPr>
    <w:rPr>
      <w:rFonts w:ascii="Arial" w:eastAsia="Batang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037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2018-12-18T06:13:00Z</dcterms:created>
  <dcterms:modified xsi:type="dcterms:W3CDTF">2018-12-18T06:13:00Z</dcterms:modified>
</cp:coreProperties>
</file>